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D5" w:rsidRPr="00E92AA6" w:rsidRDefault="00D00FD5" w:rsidP="00E85F39">
      <w:pPr>
        <w:jc w:val="center"/>
        <w:rPr>
          <w:b/>
          <w:sz w:val="32"/>
          <w:szCs w:val="32"/>
        </w:rPr>
      </w:pPr>
      <w:r w:rsidRPr="00E92AA6">
        <w:rPr>
          <w:b/>
          <w:sz w:val="32"/>
          <w:szCs w:val="32"/>
        </w:rPr>
        <w:t>2016-2018</w:t>
      </w:r>
      <w:r w:rsidRPr="00E92AA6">
        <w:rPr>
          <w:rFonts w:hint="eastAsia"/>
          <w:b/>
          <w:sz w:val="32"/>
          <w:szCs w:val="32"/>
        </w:rPr>
        <w:t>年支出规划模板填报说明</w:t>
      </w:r>
    </w:p>
    <w:p w:rsidR="00D00FD5" w:rsidRPr="00E85F39" w:rsidRDefault="00D00FD5" w:rsidP="00BE5639">
      <w:pPr>
        <w:spacing w:line="400" w:lineRule="exact"/>
        <w:ind w:firstLineChars="250" w:firstLine="600"/>
        <w:rPr>
          <w:sz w:val="24"/>
          <w:szCs w:val="24"/>
        </w:rPr>
      </w:pPr>
      <w:r w:rsidRPr="00E85F39">
        <w:rPr>
          <w:sz w:val="24"/>
          <w:szCs w:val="24"/>
        </w:rPr>
        <w:t>2016-2018</w:t>
      </w:r>
      <w:r w:rsidRPr="00E85F39">
        <w:rPr>
          <w:rFonts w:hint="eastAsia"/>
          <w:sz w:val="24"/>
          <w:szCs w:val="24"/>
        </w:rPr>
        <w:t>年支出规划模板（以下简称“模板”）分五部分内容，项目基本信息、立项依据及主要内容、实施方案及可行性、支出计划、绩效目标。内容分解模板填写如下：</w:t>
      </w:r>
    </w:p>
    <w:p w:rsidR="00D00FD5" w:rsidRPr="00E85F39" w:rsidRDefault="00D00FD5" w:rsidP="00BE5639">
      <w:pPr>
        <w:spacing w:line="400" w:lineRule="exact"/>
        <w:ind w:firstLineChars="250" w:firstLine="600"/>
        <w:rPr>
          <w:sz w:val="24"/>
          <w:szCs w:val="24"/>
        </w:rPr>
      </w:pPr>
      <w:r w:rsidRPr="00E85F39">
        <w:rPr>
          <w:rFonts w:hint="eastAsia"/>
          <w:sz w:val="24"/>
          <w:szCs w:val="24"/>
        </w:rPr>
        <w:t>一、附表</w:t>
      </w:r>
      <w:r w:rsidRPr="00E85F39">
        <w:rPr>
          <w:sz w:val="24"/>
          <w:szCs w:val="24"/>
        </w:rPr>
        <w:t>1</w:t>
      </w:r>
      <w:r w:rsidRPr="00E85F39">
        <w:rPr>
          <w:rFonts w:hint="eastAsia"/>
          <w:sz w:val="24"/>
          <w:szCs w:val="24"/>
        </w:rPr>
        <w:t>填写项目基本信息、立项依据及主要内容和实施方案及可行性</w:t>
      </w:r>
    </w:p>
    <w:p w:rsidR="00D00FD5" w:rsidRPr="00E85F39" w:rsidRDefault="00D00FD5" w:rsidP="00BE5639">
      <w:pPr>
        <w:spacing w:line="400" w:lineRule="exact"/>
        <w:ind w:firstLineChars="200" w:firstLine="480"/>
        <w:rPr>
          <w:sz w:val="24"/>
          <w:szCs w:val="24"/>
        </w:rPr>
      </w:pPr>
      <w:r w:rsidRPr="00E85F39">
        <w:rPr>
          <w:rFonts w:hint="eastAsia"/>
          <w:sz w:val="24"/>
          <w:szCs w:val="24"/>
        </w:rPr>
        <w:t>（一）项目基本信息：</w:t>
      </w:r>
    </w:p>
    <w:p w:rsidR="00D00FD5" w:rsidRPr="00E85F39" w:rsidRDefault="00D00FD5" w:rsidP="00BE5639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“一级项目”填写“改善基本办学条件专项”。根据教育部通知，</w:t>
      </w:r>
      <w:r w:rsidRPr="00E85F39">
        <w:rPr>
          <w:sz w:val="24"/>
          <w:szCs w:val="24"/>
        </w:rPr>
        <w:t>2016</w:t>
      </w:r>
      <w:r w:rsidRPr="00E85F39">
        <w:rPr>
          <w:rFonts w:hint="eastAsia"/>
          <w:sz w:val="24"/>
          <w:szCs w:val="24"/>
        </w:rPr>
        <w:t>年期长效机制专项并入改善基本办学条件专项统筹考虑，因此长效机制专项不再单独申报。</w:t>
      </w:r>
    </w:p>
    <w:p w:rsidR="00D00FD5" w:rsidRDefault="00D00FD5" w:rsidP="00BE5639">
      <w:pPr>
        <w:spacing w:line="400" w:lineRule="exact"/>
        <w:ind w:firstLineChars="200" w:firstLine="480"/>
        <w:rPr>
          <w:sz w:val="24"/>
          <w:szCs w:val="24"/>
        </w:rPr>
      </w:pPr>
      <w:r w:rsidRPr="00E85F39">
        <w:rPr>
          <w:rFonts w:hint="eastAsia"/>
          <w:sz w:val="24"/>
          <w:szCs w:val="24"/>
        </w:rPr>
        <w:t>“二级汇总项目”分为“高校改善基本办学条件</w:t>
      </w:r>
      <w:r w:rsidRPr="00E85F39">
        <w:rPr>
          <w:sz w:val="24"/>
          <w:szCs w:val="24"/>
        </w:rPr>
        <w:t>--</w:t>
      </w:r>
      <w:r w:rsidRPr="00E85F39">
        <w:rPr>
          <w:rFonts w:hint="eastAsia"/>
          <w:sz w:val="24"/>
          <w:szCs w:val="24"/>
        </w:rPr>
        <w:t>购置类、高校改善基本办学条件</w:t>
      </w:r>
      <w:r w:rsidRPr="00E85F39">
        <w:rPr>
          <w:sz w:val="24"/>
          <w:szCs w:val="24"/>
        </w:rPr>
        <w:t>--</w:t>
      </w:r>
      <w:r w:rsidRPr="00E85F39">
        <w:rPr>
          <w:rFonts w:hint="eastAsia"/>
          <w:sz w:val="24"/>
          <w:szCs w:val="24"/>
        </w:rPr>
        <w:t>基础设施改造类、高校改善基本办学条件</w:t>
      </w:r>
      <w:r w:rsidRPr="00E85F39">
        <w:rPr>
          <w:sz w:val="24"/>
          <w:szCs w:val="24"/>
        </w:rPr>
        <w:t>--</w:t>
      </w:r>
      <w:r w:rsidRPr="00E85F39">
        <w:rPr>
          <w:rFonts w:hint="eastAsia"/>
          <w:sz w:val="24"/>
          <w:szCs w:val="24"/>
        </w:rPr>
        <w:t>修缮类”，各单位根据自己申报的项目选择填写。</w:t>
      </w:r>
    </w:p>
    <w:p w:rsidR="00D00FD5" w:rsidRPr="00F13211" w:rsidRDefault="00D00FD5" w:rsidP="00BE5639">
      <w:pPr>
        <w:spacing w:line="400" w:lineRule="exact"/>
        <w:ind w:firstLineChars="200" w:firstLine="482"/>
        <w:rPr>
          <w:b/>
          <w:sz w:val="24"/>
          <w:szCs w:val="24"/>
        </w:rPr>
      </w:pPr>
      <w:r w:rsidRPr="00F13211">
        <w:rPr>
          <w:rFonts w:hint="eastAsia"/>
          <w:b/>
          <w:sz w:val="24"/>
          <w:szCs w:val="24"/>
        </w:rPr>
        <w:t>“项目周期”建议选择“</w:t>
      </w:r>
      <w:r w:rsidRPr="00F13211">
        <w:rPr>
          <w:b/>
          <w:sz w:val="24"/>
          <w:szCs w:val="24"/>
        </w:rPr>
        <w:t>1</w:t>
      </w:r>
      <w:r w:rsidRPr="00F13211">
        <w:rPr>
          <w:rFonts w:hint="eastAsia"/>
          <w:b/>
          <w:sz w:val="24"/>
          <w:szCs w:val="24"/>
        </w:rPr>
        <w:t>年”</w:t>
      </w:r>
      <w:r>
        <w:rPr>
          <w:rFonts w:hint="eastAsia"/>
          <w:b/>
          <w:sz w:val="24"/>
          <w:szCs w:val="24"/>
        </w:rPr>
        <w:t>。连续性的项目请分年申</w:t>
      </w:r>
      <w:r w:rsidRPr="00F13211">
        <w:rPr>
          <w:rFonts w:hint="eastAsia"/>
          <w:b/>
          <w:sz w:val="24"/>
          <w:szCs w:val="24"/>
        </w:rPr>
        <w:t>报，一年一个项目。</w:t>
      </w:r>
    </w:p>
    <w:p w:rsidR="00D00FD5" w:rsidRDefault="00D00FD5" w:rsidP="00BE5639">
      <w:pPr>
        <w:spacing w:line="400" w:lineRule="exact"/>
        <w:ind w:firstLineChars="200" w:firstLine="480"/>
        <w:rPr>
          <w:sz w:val="24"/>
          <w:szCs w:val="24"/>
        </w:rPr>
      </w:pPr>
      <w:r w:rsidRPr="00E85F39">
        <w:rPr>
          <w:rFonts w:hint="eastAsia"/>
          <w:sz w:val="24"/>
          <w:szCs w:val="24"/>
        </w:rPr>
        <w:t>“是否以前评审项目”，以前年度评审项目如需申报须选“是”并重新评审入库。</w:t>
      </w:r>
    </w:p>
    <w:p w:rsidR="00D00FD5" w:rsidRPr="00E85F39" w:rsidRDefault="00D00FD5" w:rsidP="00BE5639">
      <w:pPr>
        <w:spacing w:line="400" w:lineRule="exact"/>
        <w:ind w:firstLineChars="200" w:firstLine="480"/>
        <w:rPr>
          <w:sz w:val="24"/>
          <w:szCs w:val="24"/>
        </w:rPr>
      </w:pPr>
      <w:r w:rsidRPr="00E85F39">
        <w:rPr>
          <w:rFonts w:hint="eastAsia"/>
          <w:sz w:val="24"/>
          <w:szCs w:val="24"/>
        </w:rPr>
        <w:t>（二）立项依据及主要内容：</w:t>
      </w:r>
    </w:p>
    <w:p w:rsidR="00D00FD5" w:rsidRPr="00E85F39" w:rsidRDefault="00D00FD5" w:rsidP="00BE5639">
      <w:pPr>
        <w:spacing w:line="400" w:lineRule="exact"/>
        <w:ind w:firstLineChars="200" w:firstLine="480"/>
        <w:rPr>
          <w:sz w:val="24"/>
          <w:szCs w:val="24"/>
        </w:rPr>
      </w:pPr>
      <w:r w:rsidRPr="00E85F39">
        <w:rPr>
          <w:rFonts w:hint="eastAsia"/>
          <w:sz w:val="24"/>
          <w:szCs w:val="24"/>
        </w:rPr>
        <w:t>各单位根据自己申报项目的具体情况填写。模板中限制只能填写不少于</w:t>
      </w:r>
      <w:r w:rsidRPr="00E85F39">
        <w:rPr>
          <w:sz w:val="24"/>
          <w:szCs w:val="24"/>
        </w:rPr>
        <w:t>20</w:t>
      </w:r>
      <w:r w:rsidRPr="00E85F39">
        <w:rPr>
          <w:rFonts w:hint="eastAsia"/>
          <w:sz w:val="24"/>
          <w:szCs w:val="24"/>
        </w:rPr>
        <w:t>个中文字不多与</w:t>
      </w:r>
      <w:r w:rsidRPr="00E85F39">
        <w:rPr>
          <w:sz w:val="24"/>
          <w:szCs w:val="24"/>
        </w:rPr>
        <w:t>1</w:t>
      </w:r>
      <w:r w:rsidR="00BE5639">
        <w:rPr>
          <w:rFonts w:hint="eastAsia"/>
          <w:sz w:val="24"/>
          <w:szCs w:val="24"/>
        </w:rPr>
        <w:t>0</w:t>
      </w:r>
      <w:r w:rsidRPr="00E85F39">
        <w:rPr>
          <w:sz w:val="24"/>
          <w:szCs w:val="24"/>
        </w:rPr>
        <w:t>00</w:t>
      </w:r>
      <w:r w:rsidRPr="00E85F39">
        <w:rPr>
          <w:rFonts w:hint="eastAsia"/>
          <w:sz w:val="24"/>
          <w:szCs w:val="24"/>
        </w:rPr>
        <w:t>个中文字（含标点符号）的内容，超出部分需另附附件。</w:t>
      </w:r>
    </w:p>
    <w:p w:rsidR="00D00FD5" w:rsidRDefault="00D00FD5" w:rsidP="00BE5639">
      <w:pPr>
        <w:spacing w:line="400" w:lineRule="exact"/>
        <w:ind w:firstLineChars="200" w:firstLine="480"/>
        <w:rPr>
          <w:sz w:val="24"/>
          <w:szCs w:val="24"/>
        </w:rPr>
      </w:pPr>
      <w:r w:rsidRPr="00E85F39">
        <w:rPr>
          <w:rFonts w:hint="eastAsia"/>
          <w:sz w:val="24"/>
          <w:szCs w:val="24"/>
        </w:rPr>
        <w:t>（三）实施方案及可行性</w:t>
      </w:r>
      <w:r>
        <w:rPr>
          <w:rFonts w:hint="eastAsia"/>
          <w:sz w:val="24"/>
          <w:szCs w:val="24"/>
        </w:rPr>
        <w:t>：</w:t>
      </w:r>
    </w:p>
    <w:p w:rsidR="00D00FD5" w:rsidRDefault="00D00FD5" w:rsidP="00BE5639">
      <w:pPr>
        <w:spacing w:line="400" w:lineRule="exact"/>
        <w:ind w:firstLineChars="200" w:firstLine="480"/>
        <w:rPr>
          <w:sz w:val="24"/>
          <w:szCs w:val="24"/>
        </w:rPr>
      </w:pPr>
      <w:r w:rsidRPr="00E85F39">
        <w:rPr>
          <w:rFonts w:hint="eastAsia"/>
          <w:sz w:val="24"/>
          <w:szCs w:val="24"/>
        </w:rPr>
        <w:t>各单位根据自己申报项目的具体情况填写。模板中限制只能填写不少于</w:t>
      </w:r>
      <w:r w:rsidRPr="00E85F39">
        <w:rPr>
          <w:sz w:val="24"/>
          <w:szCs w:val="24"/>
        </w:rPr>
        <w:t>20</w:t>
      </w:r>
      <w:r w:rsidRPr="00E85F39">
        <w:rPr>
          <w:rFonts w:hint="eastAsia"/>
          <w:sz w:val="24"/>
          <w:szCs w:val="24"/>
        </w:rPr>
        <w:t>个中文字不多与</w:t>
      </w:r>
      <w:r w:rsidRPr="00E85F39">
        <w:rPr>
          <w:sz w:val="24"/>
          <w:szCs w:val="24"/>
        </w:rPr>
        <w:t>1</w:t>
      </w:r>
      <w:r w:rsidR="00BE5639">
        <w:rPr>
          <w:rFonts w:hint="eastAsia"/>
          <w:sz w:val="24"/>
          <w:szCs w:val="24"/>
        </w:rPr>
        <w:t>0</w:t>
      </w:r>
      <w:r w:rsidRPr="00E85F39">
        <w:rPr>
          <w:sz w:val="24"/>
          <w:szCs w:val="24"/>
        </w:rPr>
        <w:t>00</w:t>
      </w:r>
      <w:r w:rsidRPr="00E85F39">
        <w:rPr>
          <w:rFonts w:hint="eastAsia"/>
          <w:sz w:val="24"/>
          <w:szCs w:val="24"/>
        </w:rPr>
        <w:t>个中文字（含标点符号）的内容，超出部分需另附附件。</w:t>
      </w:r>
    </w:p>
    <w:p w:rsidR="00D00FD5" w:rsidRDefault="00D00FD5" w:rsidP="00BE5639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还须填写“项目预算明细表”（见附件</w:t>
      </w:r>
      <w:r>
        <w:rPr>
          <w:sz w:val="24"/>
          <w:szCs w:val="24"/>
        </w:rPr>
        <w:t>word</w:t>
      </w:r>
      <w:r>
        <w:rPr>
          <w:rFonts w:hint="eastAsia"/>
          <w:sz w:val="24"/>
          <w:szCs w:val="24"/>
        </w:rPr>
        <w:t>版），作为附件报送。</w:t>
      </w:r>
    </w:p>
    <w:p w:rsidR="00D00FD5" w:rsidRPr="00E85F39" w:rsidRDefault="00D00FD5" w:rsidP="00BE5639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（四）年度绩效总体目标：填写申报项目预期完成目标的文字性描述。</w:t>
      </w:r>
      <w:r w:rsidRPr="00E85F39">
        <w:rPr>
          <w:rFonts w:hint="eastAsia"/>
          <w:sz w:val="24"/>
          <w:szCs w:val="24"/>
        </w:rPr>
        <w:t>模板中限制只能填写不少于</w:t>
      </w:r>
      <w:r w:rsidRPr="00E85F39">
        <w:rPr>
          <w:sz w:val="24"/>
          <w:szCs w:val="24"/>
        </w:rPr>
        <w:t>20</w:t>
      </w:r>
      <w:r w:rsidRPr="00E85F39">
        <w:rPr>
          <w:rFonts w:hint="eastAsia"/>
          <w:sz w:val="24"/>
          <w:szCs w:val="24"/>
        </w:rPr>
        <w:t>个中文字不多与</w:t>
      </w:r>
      <w:r w:rsidRPr="00E85F39">
        <w:rPr>
          <w:sz w:val="24"/>
          <w:szCs w:val="24"/>
        </w:rPr>
        <w:t>1</w:t>
      </w:r>
      <w:r w:rsidR="00683DD7">
        <w:rPr>
          <w:rFonts w:hint="eastAsia"/>
          <w:sz w:val="24"/>
          <w:szCs w:val="24"/>
        </w:rPr>
        <w:t>0</w:t>
      </w:r>
      <w:r w:rsidRPr="00E85F39">
        <w:rPr>
          <w:sz w:val="24"/>
          <w:szCs w:val="24"/>
        </w:rPr>
        <w:t>00</w:t>
      </w:r>
      <w:r w:rsidRPr="00E85F39">
        <w:rPr>
          <w:rFonts w:hint="eastAsia"/>
          <w:sz w:val="24"/>
          <w:szCs w:val="24"/>
        </w:rPr>
        <w:t>个中文字（含标点符号）的内容，超出部分需另附附件。</w:t>
      </w:r>
    </w:p>
    <w:p w:rsidR="00D00FD5" w:rsidRDefault="00D00FD5" w:rsidP="00BE5639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二、附表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填写项目绩效指标</w:t>
      </w:r>
    </w:p>
    <w:p w:rsidR="00D00FD5" w:rsidRDefault="00D00FD5" w:rsidP="00BE5639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根据“</w:t>
      </w:r>
      <w:r w:rsidRPr="00E85F39">
        <w:rPr>
          <w:rFonts w:hint="eastAsia"/>
          <w:sz w:val="24"/>
          <w:szCs w:val="24"/>
        </w:rPr>
        <w:t>关于印发《中央部门预算绩效目标管理办法》的通知</w:t>
      </w:r>
      <w:r>
        <w:rPr>
          <w:rFonts w:hint="eastAsia"/>
          <w:sz w:val="24"/>
          <w:szCs w:val="24"/>
        </w:rPr>
        <w:t>”（财预</w:t>
      </w:r>
      <w:r>
        <w:rPr>
          <w:sz w:val="24"/>
          <w:szCs w:val="24"/>
        </w:rPr>
        <w:t>[2015] 88</w:t>
      </w:r>
      <w:r>
        <w:rPr>
          <w:rFonts w:hint="eastAsia"/>
          <w:sz w:val="24"/>
          <w:szCs w:val="24"/>
        </w:rPr>
        <w:t>号）绩效指标是绩效目标的细化和量化，模板中分为三级，一级指标</w:t>
      </w:r>
      <w:r w:rsidRPr="00B54801">
        <w:rPr>
          <w:rFonts w:hint="eastAsia"/>
          <w:sz w:val="24"/>
          <w:szCs w:val="24"/>
        </w:rPr>
        <w:t>产出指标、效益指标、满意度指标三类</w:t>
      </w:r>
      <w:r>
        <w:rPr>
          <w:rFonts w:hint="eastAsia"/>
          <w:sz w:val="24"/>
          <w:szCs w:val="24"/>
        </w:rPr>
        <w:t>和二级指标若干已经设定，三级指标可以参考模板提供的，同时结合自身申报项目情况进行补充和删减。绩效指标解释请参考</w:t>
      </w:r>
      <w:r w:rsidRPr="00E85F39">
        <w:rPr>
          <w:rFonts w:hint="eastAsia"/>
          <w:sz w:val="24"/>
          <w:szCs w:val="24"/>
        </w:rPr>
        <w:t>《中央部门预算绩效目标管理办法》</w:t>
      </w:r>
      <w:r>
        <w:rPr>
          <w:rFonts w:hint="eastAsia"/>
          <w:sz w:val="24"/>
          <w:szCs w:val="24"/>
        </w:rPr>
        <w:t>附件“</w:t>
      </w:r>
      <w:r w:rsidRPr="00E85F39">
        <w:rPr>
          <w:rFonts w:hint="eastAsia"/>
          <w:sz w:val="24"/>
          <w:szCs w:val="24"/>
        </w:rPr>
        <w:t>项目支出绩效目标申报表内容说明</w:t>
      </w:r>
      <w:r>
        <w:rPr>
          <w:rFonts w:hint="eastAsia"/>
          <w:sz w:val="24"/>
          <w:szCs w:val="24"/>
        </w:rPr>
        <w:t>”。</w:t>
      </w:r>
    </w:p>
    <w:p w:rsidR="00D00FD5" w:rsidRDefault="00D00FD5" w:rsidP="00BE5639">
      <w:pPr>
        <w:spacing w:line="40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三、附表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填写项目支出计划</w:t>
      </w:r>
    </w:p>
    <w:p w:rsidR="00D00FD5" w:rsidRDefault="00D00FD5" w:rsidP="006E4BDB">
      <w:pPr>
        <w:spacing w:line="400" w:lineRule="exact"/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申报项目的支出计划填写具体预算金额，注意单位“万元”。</w:t>
      </w:r>
    </w:p>
    <w:p w:rsidR="00D00FD5" w:rsidRDefault="00D00FD5" w:rsidP="006E4BDB">
      <w:pPr>
        <w:spacing w:line="400" w:lineRule="exact"/>
        <w:ind w:firstLine="465"/>
        <w:rPr>
          <w:sz w:val="24"/>
          <w:szCs w:val="24"/>
        </w:rPr>
      </w:pPr>
      <w:r>
        <w:rPr>
          <w:rFonts w:hint="eastAsia"/>
          <w:sz w:val="24"/>
          <w:szCs w:val="24"/>
        </w:rPr>
        <w:t>“细化经济分类”中涉及的支出经济科目，各单位根据申请的项目填写。例如：房屋修缮类的维修费，选择“</w:t>
      </w:r>
      <w:r w:rsidRPr="006E4BDB">
        <w:rPr>
          <w:sz w:val="24"/>
          <w:szCs w:val="24"/>
        </w:rPr>
        <w:t>30213</w:t>
      </w:r>
      <w:r w:rsidRPr="006E4BDB">
        <w:rPr>
          <w:rFonts w:hint="eastAsia"/>
          <w:sz w:val="24"/>
          <w:szCs w:val="24"/>
        </w:rPr>
        <w:t>维修</w:t>
      </w:r>
      <w:r w:rsidRPr="006E4BDB">
        <w:rPr>
          <w:sz w:val="24"/>
          <w:szCs w:val="24"/>
        </w:rPr>
        <w:t>(</w:t>
      </w:r>
      <w:r w:rsidRPr="006E4BDB">
        <w:rPr>
          <w:rFonts w:hint="eastAsia"/>
          <w:sz w:val="24"/>
          <w:szCs w:val="24"/>
        </w:rPr>
        <w:t>护</w:t>
      </w:r>
      <w:r w:rsidRPr="006E4BDB">
        <w:rPr>
          <w:sz w:val="24"/>
          <w:szCs w:val="24"/>
        </w:rPr>
        <w:t>)</w:t>
      </w:r>
      <w:r w:rsidRPr="006E4BDB">
        <w:rPr>
          <w:rFonts w:hint="eastAsia"/>
          <w:sz w:val="24"/>
          <w:szCs w:val="24"/>
        </w:rPr>
        <w:t>费</w:t>
      </w:r>
      <w:r>
        <w:rPr>
          <w:rFonts w:hint="eastAsia"/>
          <w:sz w:val="24"/>
          <w:szCs w:val="24"/>
        </w:rPr>
        <w:t>”；购置类的图书资料，选择“</w:t>
      </w:r>
      <w:r w:rsidRPr="006E4BDB">
        <w:rPr>
          <w:sz w:val="24"/>
          <w:szCs w:val="24"/>
        </w:rPr>
        <w:t>31099</w:t>
      </w:r>
      <w:r w:rsidRPr="006E4BDB">
        <w:rPr>
          <w:rFonts w:hint="eastAsia"/>
          <w:sz w:val="24"/>
          <w:szCs w:val="24"/>
        </w:rPr>
        <w:t>其他资本性支出</w:t>
      </w:r>
      <w:r>
        <w:rPr>
          <w:rFonts w:hint="eastAsia"/>
          <w:sz w:val="24"/>
          <w:szCs w:val="24"/>
        </w:rPr>
        <w:t>”等。</w:t>
      </w:r>
    </w:p>
    <w:p w:rsidR="00807944" w:rsidRPr="00B56304" w:rsidRDefault="00807944" w:rsidP="006E4BDB">
      <w:pPr>
        <w:spacing w:line="400" w:lineRule="exact"/>
        <w:ind w:firstLine="465"/>
        <w:rPr>
          <w:sz w:val="24"/>
          <w:szCs w:val="24"/>
        </w:rPr>
      </w:pPr>
    </w:p>
    <w:sectPr w:rsidR="00807944" w:rsidRPr="00B56304" w:rsidSect="00F13211">
      <w:pgSz w:w="11906" w:h="16838"/>
      <w:pgMar w:top="1276" w:right="1416" w:bottom="993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FD5" w:rsidRDefault="00D00FD5" w:rsidP="00A1190A">
      <w:r>
        <w:separator/>
      </w:r>
    </w:p>
  </w:endnote>
  <w:endnote w:type="continuationSeparator" w:id="1">
    <w:p w:rsidR="00D00FD5" w:rsidRDefault="00D00FD5" w:rsidP="00A11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FD5" w:rsidRDefault="00D00FD5" w:rsidP="00A1190A">
      <w:r>
        <w:separator/>
      </w:r>
    </w:p>
  </w:footnote>
  <w:footnote w:type="continuationSeparator" w:id="1">
    <w:p w:rsidR="00D00FD5" w:rsidRDefault="00D00FD5" w:rsidP="00A119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90A"/>
    <w:rsid w:val="001F7B5D"/>
    <w:rsid w:val="006818AD"/>
    <w:rsid w:val="00683DD7"/>
    <w:rsid w:val="006E4BDB"/>
    <w:rsid w:val="007878AE"/>
    <w:rsid w:val="00807944"/>
    <w:rsid w:val="00810359"/>
    <w:rsid w:val="00871AA4"/>
    <w:rsid w:val="00A1190A"/>
    <w:rsid w:val="00B54801"/>
    <w:rsid w:val="00B56304"/>
    <w:rsid w:val="00BE5639"/>
    <w:rsid w:val="00D00FD5"/>
    <w:rsid w:val="00D461D2"/>
    <w:rsid w:val="00D53ACB"/>
    <w:rsid w:val="00E10766"/>
    <w:rsid w:val="00E85F39"/>
    <w:rsid w:val="00E92AA6"/>
    <w:rsid w:val="00F13211"/>
    <w:rsid w:val="00F64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119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1190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119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1190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907</Words>
  <Characters>72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14</cp:revision>
  <dcterms:created xsi:type="dcterms:W3CDTF">2015-07-05T01:07:00Z</dcterms:created>
  <dcterms:modified xsi:type="dcterms:W3CDTF">2015-07-06T01:12:00Z</dcterms:modified>
</cp:coreProperties>
</file>